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44" w:rsidRPr="00276444" w:rsidRDefault="00276444" w:rsidP="0027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Политика конфиденциальности</w:t>
      </w:r>
    </w:p>
    <w:p w:rsidR="00276444" w:rsidRPr="00276444" w:rsidRDefault="00276444" w:rsidP="0027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444" w:rsidRPr="00276444" w:rsidRDefault="00276444" w:rsidP="0027644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 152-ФЗ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Индивидуальным предпринимателем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Дубовым Андреем Юрьевичем </w:t>
      </w: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(да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лее – Оператор; ИНН 500307182001; 108814, Москва, поселение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Сосенское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Коммунарка 19-2</w:t>
      </w: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).</w:t>
      </w:r>
    </w:p>
    <w:p w:rsidR="00276444" w:rsidRPr="00276444" w:rsidRDefault="00276444" w:rsidP="0027644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276444" w:rsidRPr="00276444" w:rsidRDefault="00276444" w:rsidP="0027644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Пользование Сайтом по адресу: </w:t>
      </w: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</w:p>
    <w:p w:rsidR="00276444" w:rsidRDefault="00276444" w:rsidP="00276444">
      <w:pPr>
        <w:numPr>
          <w:ilvl w:val="0"/>
          <w:numId w:val="1"/>
        </w:numPr>
        <w:spacing w:after="120" w:line="240" w:lineRule="auto"/>
        <w:ind w:left="108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5" w:history="1">
        <w:r w:rsidRPr="00962097">
          <w:rPr>
            <w:rStyle w:val="a3"/>
            <w:rFonts w:ascii="Calibri" w:eastAsia="Times New Roman" w:hAnsi="Calibri" w:cs="Calibri"/>
            <w:sz w:val="24"/>
            <w:szCs w:val="24"/>
            <w:lang w:eastAsia="ru-RU"/>
          </w:rPr>
          <w:t>https://</w:t>
        </w:r>
        <w:r w:rsidRPr="00962097">
          <w:rPr>
            <w:rStyle w:val="a3"/>
            <w:rFonts w:ascii="Calibri" w:eastAsia="Times New Roman" w:hAnsi="Calibri" w:cs="Calibri"/>
            <w:sz w:val="24"/>
            <w:szCs w:val="24"/>
            <w:lang w:val="en-US" w:eastAsia="ru-RU"/>
          </w:rPr>
          <w:t>lemacosmetique</w:t>
        </w:r>
        <w:r w:rsidRPr="00962097">
          <w:rPr>
            <w:rStyle w:val="a3"/>
            <w:rFonts w:ascii="Calibri" w:eastAsia="Times New Roman" w:hAnsi="Calibri" w:cs="Calibri"/>
            <w:sz w:val="24"/>
            <w:szCs w:val="24"/>
            <w:lang w:eastAsia="ru-RU"/>
          </w:rPr>
          <w:t>.ru</w:t>
        </w:r>
      </w:hyperlink>
    </w:p>
    <w:p w:rsidR="00276444" w:rsidRPr="00276444" w:rsidRDefault="00276444" w:rsidP="00276444">
      <w:pPr>
        <w:spacing w:after="120" w:line="240" w:lineRule="auto"/>
        <w:ind w:left="108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76444" w:rsidRPr="00276444" w:rsidRDefault="00276444" w:rsidP="0027644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означает согласие Пользователя с Политикой конфиденциальности и указанными в ней условиями обработки персональных данных. Пользователь обязан прекратить пользование Сайтом в случае, если он не согласен с условиями настоящей политики.</w:t>
      </w:r>
    </w:p>
    <w:p w:rsidR="00276444" w:rsidRPr="00276444" w:rsidRDefault="00276444" w:rsidP="0027644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почты: </w:t>
      </w:r>
      <w:r w:rsidRPr="00276444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>postmaster@lemacosmetique.ru.</w:t>
      </w:r>
    </w:p>
    <w:p w:rsidR="00276444" w:rsidRPr="00276444" w:rsidRDefault="00276444" w:rsidP="0027644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Используемые понятия</w:t>
      </w:r>
    </w:p>
    <w:p w:rsidR="00276444" w:rsidRPr="00276444" w:rsidRDefault="00276444" w:rsidP="0027644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Автоматизированная обработка персональных данных — обработка персональных данных с помощью средств вычислительной техники.</w:t>
      </w:r>
    </w:p>
    <w:p w:rsidR="00276444" w:rsidRPr="00276444" w:rsidRDefault="00276444" w:rsidP="0027644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276444" w:rsidRPr="00276444" w:rsidRDefault="00276444" w:rsidP="0027644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276444" w:rsidRPr="00276444" w:rsidRDefault="00276444" w:rsidP="0027644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276444" w:rsidRPr="00276444" w:rsidRDefault="00276444" w:rsidP="0027644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276444" w:rsidRPr="00276444" w:rsidRDefault="00276444" w:rsidP="0027644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Персональные данные — любая информация, относящаяся прямо или косвенно к определенному или определяемому субъекту персональных данных.</w:t>
      </w:r>
    </w:p>
    <w:p w:rsidR="00276444" w:rsidRPr="00276444" w:rsidRDefault="00276444" w:rsidP="0027644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:rsidR="00276444" w:rsidRPr="00276444" w:rsidRDefault="00276444" w:rsidP="0027644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Пользователь —субъект персональных данных, любой посетитель Сайта.</w:t>
      </w:r>
    </w:p>
    <w:p w:rsidR="00276444" w:rsidRPr="00276444" w:rsidRDefault="00276444" w:rsidP="0027644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:rsidR="00276444" w:rsidRPr="00276444" w:rsidRDefault="00276444" w:rsidP="0027644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276444" w:rsidRPr="00276444" w:rsidRDefault="00276444" w:rsidP="0027644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</w:t>
      </w:r>
    </w:p>
    <w:p w:rsidR="00276444" w:rsidRPr="00276444" w:rsidRDefault="00276444" w:rsidP="0027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6444" w:rsidRPr="00276444" w:rsidRDefault="00276444" w:rsidP="00B926F2">
      <w:pPr>
        <w:numPr>
          <w:ilvl w:val="0"/>
          <w:numId w:val="2"/>
        </w:numPr>
        <w:spacing w:before="120" w:after="120" w:line="240" w:lineRule="auto"/>
        <w:ind w:left="359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Принципы обработки персональных данных</w:t>
      </w:r>
    </w:p>
    <w:p w:rsidR="00276444" w:rsidRPr="00276444" w:rsidRDefault="00276444" w:rsidP="00276444">
      <w:pPr>
        <w:spacing w:before="120"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Обработка персональных данных Оператором осуществляется на основе следующих принципов:</w:t>
      </w:r>
    </w:p>
    <w:p w:rsidR="00276444" w:rsidRPr="00276444" w:rsidRDefault="00276444" w:rsidP="00B926F2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законности и справедливой основы;</w:t>
      </w:r>
    </w:p>
    <w:p w:rsidR="00276444" w:rsidRPr="00276444" w:rsidRDefault="00276444" w:rsidP="00B926F2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ограничения обработки персональных данных достижением конкретных, заранее определенных и законных целей;</w:t>
      </w:r>
    </w:p>
    <w:p w:rsidR="00276444" w:rsidRPr="00276444" w:rsidRDefault="00276444" w:rsidP="00B926F2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недопущения обработки персональных данных, несовместимой с целями сбора персональных данных;</w:t>
      </w:r>
    </w:p>
    <w:p w:rsidR="00276444" w:rsidRPr="00276444" w:rsidRDefault="00276444" w:rsidP="00B926F2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:rsidR="00276444" w:rsidRPr="00276444" w:rsidRDefault="00276444" w:rsidP="00B926F2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обработки только тех персональных данных, которые отвечают целям их обработки;</w:t>
      </w:r>
    </w:p>
    <w:p w:rsidR="00276444" w:rsidRPr="00276444" w:rsidRDefault="00276444" w:rsidP="00B926F2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соответствия содержания и объема обрабатываемых персональных данных заявленным целям обработки;</w:t>
      </w:r>
    </w:p>
    <w:p w:rsidR="00276444" w:rsidRPr="00276444" w:rsidRDefault="00276444" w:rsidP="00B926F2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обеспечения точности, достаточности и актуальности персональных данных по отношению к целям обработки персональных данных;</w:t>
      </w:r>
    </w:p>
    <w:p w:rsidR="00276444" w:rsidRPr="00276444" w:rsidRDefault="00276444" w:rsidP="00B926F2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уничтожения либо обезличивания персональных данных по достижении целей их обработки или в случае утраты необходимости в достижении этих целей.</w:t>
      </w:r>
    </w:p>
    <w:p w:rsidR="00276444" w:rsidRPr="00276444" w:rsidRDefault="00276444" w:rsidP="0027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6444" w:rsidRPr="00276444" w:rsidRDefault="00276444" w:rsidP="00B926F2">
      <w:pPr>
        <w:numPr>
          <w:ilvl w:val="0"/>
          <w:numId w:val="4"/>
        </w:numPr>
        <w:spacing w:before="120" w:after="12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Основные права субъектов персональных данных:</w:t>
      </w:r>
    </w:p>
    <w:p w:rsidR="00276444" w:rsidRPr="00276444" w:rsidRDefault="00276444" w:rsidP="00B926F2">
      <w:pPr>
        <w:numPr>
          <w:ilvl w:val="1"/>
          <w:numId w:val="4"/>
        </w:numPr>
        <w:spacing w:before="120" w:after="120" w:line="240" w:lineRule="auto"/>
        <w:ind w:left="359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получать информацию, касающуюся обработки его персональной информации, в порядке, предусмотренном Федеральным законом «О персональных данных»;</w:t>
      </w:r>
    </w:p>
    <w:p w:rsidR="00276444" w:rsidRPr="00276444" w:rsidRDefault="00276444" w:rsidP="00B926F2">
      <w:pPr>
        <w:numPr>
          <w:ilvl w:val="1"/>
          <w:numId w:val="4"/>
        </w:numPr>
        <w:spacing w:before="120" w:after="120" w:line="240" w:lineRule="auto"/>
        <w:ind w:left="359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принимать предусмотренные законодательством меры по защите своих прав, в том числе требовать от Оператора уточнения своей персональной информации, ее блокирования или уничтожения в случае, если персональная информация является неполной, устаревшей, неточной, недостоверной или незаконно полученной;</w:t>
      </w:r>
    </w:p>
    <w:p w:rsidR="00276444" w:rsidRPr="00276444" w:rsidRDefault="00276444" w:rsidP="00B926F2">
      <w:pPr>
        <w:numPr>
          <w:ilvl w:val="1"/>
          <w:numId w:val="4"/>
        </w:numPr>
        <w:spacing w:before="120" w:after="120" w:line="240" w:lineRule="auto"/>
        <w:ind w:left="359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отозвать свое согласие на обработку персональных данных Оператором. В случае отзыва субъектом персональных данных согласия на обработку персональных данных Оператор вправе продолжить обработку персональных данных при наличии иных оснований для их обработки;</w:t>
      </w:r>
    </w:p>
    <w:p w:rsidR="00276444" w:rsidRPr="00276444" w:rsidRDefault="00276444" w:rsidP="00B926F2">
      <w:pPr>
        <w:numPr>
          <w:ilvl w:val="1"/>
          <w:numId w:val="4"/>
        </w:numPr>
        <w:spacing w:before="120" w:after="120" w:line="240" w:lineRule="auto"/>
        <w:ind w:left="359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обжаловать действия или бездействие Оператора в уполномоченный орган по защите прав субъектов персональных данных (</w:t>
      </w:r>
      <w:proofErr w:type="spellStart"/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Роскомнадзор</w:t>
      </w:r>
      <w:proofErr w:type="spellEnd"/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) или в судебном порядке;</w:t>
      </w:r>
    </w:p>
    <w:p w:rsidR="00276444" w:rsidRPr="00276444" w:rsidRDefault="00276444" w:rsidP="0027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6444" w:rsidRPr="00276444" w:rsidRDefault="00276444" w:rsidP="00B926F2">
      <w:pPr>
        <w:numPr>
          <w:ilvl w:val="0"/>
          <w:numId w:val="5"/>
        </w:numPr>
        <w:spacing w:before="120" w:after="12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Основные обязанности субъектов персональных данных:</w:t>
      </w:r>
    </w:p>
    <w:p w:rsidR="00276444" w:rsidRPr="00276444" w:rsidRDefault="00276444" w:rsidP="00B926F2">
      <w:pPr>
        <w:numPr>
          <w:ilvl w:val="1"/>
          <w:numId w:val="5"/>
        </w:numPr>
        <w:spacing w:before="120" w:after="120" w:line="240" w:lineRule="auto"/>
        <w:ind w:left="359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сообщат</w:t>
      </w:r>
      <w:r w:rsidR="008905B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ь достоверную информацию о себе, необходимую</w:t>
      </w: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для цели обработки;</w:t>
      </w:r>
    </w:p>
    <w:p w:rsidR="00276444" w:rsidRPr="00276444" w:rsidRDefault="00276444" w:rsidP="00B926F2">
      <w:pPr>
        <w:numPr>
          <w:ilvl w:val="1"/>
          <w:numId w:val="5"/>
        </w:numPr>
        <w:spacing w:before="120" w:after="120" w:line="240" w:lineRule="auto"/>
        <w:ind w:left="359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сообщать Оператору об уточнении (обновлении или изменении) своих персональных данных;</w:t>
      </w:r>
    </w:p>
    <w:p w:rsidR="00276444" w:rsidRPr="00276444" w:rsidRDefault="00276444" w:rsidP="00B926F2">
      <w:pPr>
        <w:numPr>
          <w:ilvl w:val="1"/>
          <w:numId w:val="5"/>
        </w:numPr>
        <w:spacing w:before="120" w:after="120" w:line="240" w:lineRule="auto"/>
        <w:ind w:left="359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периодически просматривать политику конфиденциальности Оператора на предмет изменений. Новая Политика вступает в силу с момента ее размещения на Сайте. Продолжая использовать Сайты после размещения новой редакции Пользователь соглашается с новой редакцией Политики.</w:t>
      </w:r>
    </w:p>
    <w:p w:rsidR="00276444" w:rsidRPr="00276444" w:rsidRDefault="00276444" w:rsidP="0027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6444" w:rsidRPr="00276444" w:rsidRDefault="00276444" w:rsidP="00B926F2">
      <w:pPr>
        <w:numPr>
          <w:ilvl w:val="0"/>
          <w:numId w:val="6"/>
        </w:numPr>
        <w:spacing w:before="120" w:after="120" w:line="240" w:lineRule="auto"/>
        <w:ind w:left="359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Основные права Оператора:</w:t>
      </w:r>
    </w:p>
    <w:p w:rsidR="00276444" w:rsidRPr="00276444" w:rsidRDefault="00276444" w:rsidP="00B926F2">
      <w:pPr>
        <w:numPr>
          <w:ilvl w:val="1"/>
          <w:numId w:val="6"/>
        </w:numPr>
        <w:spacing w:before="120" w:after="120" w:line="240" w:lineRule="auto"/>
        <w:ind w:left="359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получать от субъекта персональных д</w:t>
      </w:r>
      <w:r w:rsidR="008905B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анных достоверные информацию, содержащую</w:t>
      </w: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персональные данные;</w:t>
      </w:r>
    </w:p>
    <w:p w:rsidR="00276444" w:rsidRPr="00276444" w:rsidRDefault="00276444" w:rsidP="00B926F2">
      <w:pPr>
        <w:numPr>
          <w:ilvl w:val="1"/>
          <w:numId w:val="6"/>
        </w:numPr>
        <w:spacing w:before="120" w:after="120" w:line="240" w:lineRule="auto"/>
        <w:ind w:left="359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продолжить обработку персональных данных без согласия субъекта 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при наличии оснований, указанных в Законе о персональных данных;</w:t>
      </w:r>
    </w:p>
    <w:p w:rsidR="00276444" w:rsidRPr="00276444" w:rsidRDefault="00276444" w:rsidP="00B926F2">
      <w:pPr>
        <w:numPr>
          <w:ilvl w:val="1"/>
          <w:numId w:val="6"/>
        </w:numPr>
        <w:spacing w:before="120" w:after="120" w:line="240" w:lineRule="auto"/>
        <w:ind w:left="359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</w:t>
      </w:r>
    </w:p>
    <w:p w:rsidR="00276444" w:rsidRPr="00276444" w:rsidRDefault="00276444" w:rsidP="00B926F2">
      <w:pPr>
        <w:numPr>
          <w:ilvl w:val="1"/>
          <w:numId w:val="6"/>
        </w:numPr>
        <w:spacing w:before="120" w:after="120" w:line="240" w:lineRule="auto"/>
        <w:ind w:left="359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Законом о персональных данных</w:t>
      </w:r>
    </w:p>
    <w:p w:rsidR="00276444" w:rsidRPr="00276444" w:rsidRDefault="00276444" w:rsidP="0027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6444" w:rsidRPr="00276444" w:rsidRDefault="00276444" w:rsidP="00B926F2">
      <w:pPr>
        <w:numPr>
          <w:ilvl w:val="0"/>
          <w:numId w:val="7"/>
        </w:numPr>
        <w:spacing w:before="120" w:after="120" w:line="240" w:lineRule="auto"/>
        <w:ind w:left="359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Основные обязанности Оператора:</w:t>
      </w:r>
    </w:p>
    <w:p w:rsidR="00276444" w:rsidRPr="00276444" w:rsidRDefault="00276444" w:rsidP="00B926F2">
      <w:pPr>
        <w:numPr>
          <w:ilvl w:val="1"/>
          <w:numId w:val="7"/>
        </w:numPr>
        <w:spacing w:before="120" w:after="120" w:line="240" w:lineRule="auto"/>
        <w:ind w:left="359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Организовывать обработку персональных данных в соответствии с требованиями Закона о персональных данных;</w:t>
      </w:r>
    </w:p>
    <w:p w:rsidR="00276444" w:rsidRPr="00276444" w:rsidRDefault="00276444" w:rsidP="00B926F2">
      <w:pPr>
        <w:numPr>
          <w:ilvl w:val="1"/>
          <w:numId w:val="7"/>
        </w:numPr>
        <w:spacing w:before="120" w:after="120" w:line="240" w:lineRule="auto"/>
        <w:ind w:left="359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Отвечать на обращения и запросы субъектов персональных данных и их представителей в соответствии с требованиями Закона о персональных данных;</w:t>
      </w:r>
    </w:p>
    <w:p w:rsidR="00276444" w:rsidRPr="00276444" w:rsidRDefault="00276444" w:rsidP="00B926F2">
      <w:pPr>
        <w:numPr>
          <w:ilvl w:val="1"/>
          <w:numId w:val="7"/>
        </w:numPr>
        <w:spacing w:before="120" w:after="120" w:line="240" w:lineRule="auto"/>
        <w:ind w:left="359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Сообщать в уполномоченный орган по защите прав субъектов персональных данных (</w:t>
      </w:r>
      <w:proofErr w:type="spellStart"/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Роскомнадзор</w:t>
      </w:r>
      <w:proofErr w:type="spellEnd"/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) по запросу этого органа необходимую информацию в сроки, установленные законодательством;</w:t>
      </w:r>
    </w:p>
    <w:p w:rsidR="00276444" w:rsidRPr="00276444" w:rsidRDefault="00276444" w:rsidP="00B926F2">
      <w:pPr>
        <w:numPr>
          <w:ilvl w:val="1"/>
          <w:numId w:val="7"/>
        </w:numPr>
        <w:spacing w:before="120" w:after="120" w:line="240" w:lineRule="auto"/>
        <w:ind w:left="359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Обеспечить применение мер по обеспечению безопасности персональных данных, предусмотренных законодательством;</w:t>
      </w:r>
    </w:p>
    <w:p w:rsidR="00276444" w:rsidRPr="00276444" w:rsidRDefault="00276444" w:rsidP="00B926F2">
      <w:pPr>
        <w:numPr>
          <w:ilvl w:val="1"/>
          <w:numId w:val="7"/>
        </w:numPr>
        <w:spacing w:before="120" w:after="120" w:line="240" w:lineRule="auto"/>
        <w:ind w:left="359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законом;</w:t>
      </w:r>
    </w:p>
    <w:p w:rsidR="00276444" w:rsidRPr="00276444" w:rsidRDefault="00276444" w:rsidP="00B926F2">
      <w:pPr>
        <w:numPr>
          <w:ilvl w:val="1"/>
          <w:numId w:val="7"/>
        </w:numPr>
        <w:spacing w:before="120" w:after="120" w:line="240" w:lineRule="auto"/>
        <w:ind w:left="359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Обеспечивать неограниченный доступ к настоящей Политике.</w:t>
      </w:r>
    </w:p>
    <w:p w:rsidR="00276444" w:rsidRPr="00276444" w:rsidRDefault="00276444" w:rsidP="0027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6444" w:rsidRPr="00276444" w:rsidRDefault="00276444" w:rsidP="00B926F2">
      <w:pPr>
        <w:numPr>
          <w:ilvl w:val="0"/>
          <w:numId w:val="8"/>
        </w:numPr>
        <w:spacing w:before="120" w:after="120" w:line="240" w:lineRule="auto"/>
        <w:ind w:left="359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Цели, категории и объем обрабатываемых персональных данных, категории субъектов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9"/>
        <w:gridCol w:w="3076"/>
      </w:tblGrid>
      <w:tr w:rsidR="00276444" w:rsidRPr="00276444" w:rsidTr="00276444">
        <w:tc>
          <w:tcPr>
            <w:tcW w:w="0" w:type="auto"/>
            <w:tcBorders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444" w:rsidRPr="00276444" w:rsidRDefault="00276444" w:rsidP="00276444">
            <w:pPr>
              <w:spacing w:before="120" w:after="120" w:line="240" w:lineRule="auto"/>
              <w:ind w:lef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4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Цель 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444" w:rsidRPr="00276444" w:rsidRDefault="00276444" w:rsidP="0027644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4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Объем обрабатываемых персональных данных</w:t>
            </w:r>
          </w:p>
        </w:tc>
      </w:tr>
      <w:tr w:rsidR="00276444" w:rsidRPr="00276444" w:rsidTr="00276444">
        <w:trPr>
          <w:trHeight w:val="4281"/>
        </w:trPr>
        <w:tc>
          <w:tcPr>
            <w:tcW w:w="0" w:type="auto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444" w:rsidRPr="00276444" w:rsidRDefault="00276444" w:rsidP="00276444">
            <w:pPr>
              <w:spacing w:before="120" w:after="120" w:line="240" w:lineRule="auto"/>
              <w:ind w:lef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4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Заключение и исполнение гражданско-правовых договоров </w:t>
            </w:r>
          </w:p>
          <w:p w:rsidR="00276444" w:rsidRPr="00276444" w:rsidRDefault="00276444" w:rsidP="00276444">
            <w:pPr>
              <w:spacing w:before="120" w:after="120" w:line="240" w:lineRule="auto"/>
              <w:ind w:lef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4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 том числе формирование базы клиентов физических лиц, в том числе для участия в программах лояльности, предоставления скидок и бонусов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444" w:rsidRPr="00276444" w:rsidRDefault="00276444" w:rsidP="00B926F2">
            <w:pPr>
              <w:numPr>
                <w:ilvl w:val="0"/>
                <w:numId w:val="9"/>
              </w:numPr>
              <w:spacing w:before="120" w:after="0" w:line="240" w:lineRule="auto"/>
              <w:ind w:left="397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764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  <w:p w:rsidR="00276444" w:rsidRPr="00276444" w:rsidRDefault="00276444" w:rsidP="00B926F2">
            <w:pPr>
              <w:numPr>
                <w:ilvl w:val="0"/>
                <w:numId w:val="9"/>
              </w:numPr>
              <w:spacing w:after="0" w:line="240" w:lineRule="auto"/>
              <w:ind w:left="397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764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Номер мобильного телефона</w:t>
            </w:r>
          </w:p>
          <w:p w:rsidR="00276444" w:rsidRPr="00276444" w:rsidRDefault="00276444" w:rsidP="00B926F2">
            <w:pPr>
              <w:numPr>
                <w:ilvl w:val="0"/>
                <w:numId w:val="9"/>
              </w:numPr>
              <w:spacing w:after="0" w:line="240" w:lineRule="auto"/>
              <w:ind w:left="397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764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  <w:p w:rsidR="00276444" w:rsidRPr="00276444" w:rsidRDefault="00276444" w:rsidP="00B926F2">
            <w:pPr>
              <w:numPr>
                <w:ilvl w:val="0"/>
                <w:numId w:val="9"/>
              </w:numPr>
              <w:spacing w:after="0" w:line="240" w:lineRule="auto"/>
              <w:ind w:left="397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764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  <w:p w:rsidR="00276444" w:rsidRPr="00276444" w:rsidRDefault="00276444" w:rsidP="008905BC">
            <w:pPr>
              <w:spacing w:after="0" w:line="240" w:lineRule="auto"/>
              <w:ind w:left="397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276444" w:rsidRPr="00276444" w:rsidTr="00276444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444" w:rsidRPr="00276444" w:rsidRDefault="00276444" w:rsidP="00276444">
            <w:pPr>
              <w:spacing w:before="120" w:after="120" w:line="240" w:lineRule="auto"/>
              <w:ind w:lef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4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Продвижение товаров, работ и услуг (направление материалов рекламного и/или информационного характера)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444" w:rsidRPr="00276444" w:rsidRDefault="00276444" w:rsidP="00B926F2">
            <w:pPr>
              <w:numPr>
                <w:ilvl w:val="0"/>
                <w:numId w:val="10"/>
              </w:numPr>
              <w:spacing w:before="120" w:after="0" w:line="240" w:lineRule="auto"/>
              <w:ind w:left="397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764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  <w:p w:rsidR="00276444" w:rsidRPr="00276444" w:rsidRDefault="00276444" w:rsidP="00B926F2">
            <w:pPr>
              <w:numPr>
                <w:ilvl w:val="0"/>
                <w:numId w:val="10"/>
              </w:numPr>
              <w:spacing w:after="0" w:line="240" w:lineRule="auto"/>
              <w:ind w:left="397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764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Год, месяц, дата рождения</w:t>
            </w:r>
          </w:p>
          <w:p w:rsidR="00276444" w:rsidRPr="00276444" w:rsidRDefault="00276444" w:rsidP="00B926F2">
            <w:pPr>
              <w:numPr>
                <w:ilvl w:val="0"/>
                <w:numId w:val="10"/>
              </w:numPr>
              <w:spacing w:after="0" w:line="240" w:lineRule="auto"/>
              <w:ind w:left="397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764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Номер мобильного телефона</w:t>
            </w:r>
          </w:p>
          <w:p w:rsidR="00276444" w:rsidRPr="00276444" w:rsidRDefault="00276444" w:rsidP="00B926F2">
            <w:pPr>
              <w:numPr>
                <w:ilvl w:val="0"/>
                <w:numId w:val="10"/>
              </w:numPr>
              <w:spacing w:after="120" w:line="240" w:lineRule="auto"/>
              <w:ind w:left="397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764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276444" w:rsidRPr="00276444" w:rsidTr="00276444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444" w:rsidRPr="00276444" w:rsidRDefault="00276444" w:rsidP="00276444">
            <w:pPr>
              <w:spacing w:before="120" w:after="120" w:line="240" w:lineRule="auto"/>
              <w:ind w:lef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4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Направление информации о новостях Оператора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444" w:rsidRPr="00276444" w:rsidRDefault="00276444" w:rsidP="00B926F2">
            <w:pPr>
              <w:numPr>
                <w:ilvl w:val="0"/>
                <w:numId w:val="11"/>
              </w:numPr>
              <w:spacing w:before="120" w:after="0" w:line="240" w:lineRule="auto"/>
              <w:ind w:left="397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764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  <w:p w:rsidR="00276444" w:rsidRPr="00276444" w:rsidRDefault="00276444" w:rsidP="00B926F2">
            <w:pPr>
              <w:numPr>
                <w:ilvl w:val="0"/>
                <w:numId w:val="11"/>
              </w:numPr>
              <w:spacing w:after="0" w:line="240" w:lineRule="auto"/>
              <w:ind w:left="397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764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Номер мобильного телефона</w:t>
            </w:r>
          </w:p>
          <w:p w:rsidR="00276444" w:rsidRPr="00276444" w:rsidRDefault="00276444" w:rsidP="00B926F2">
            <w:pPr>
              <w:numPr>
                <w:ilvl w:val="0"/>
                <w:numId w:val="11"/>
              </w:numPr>
              <w:spacing w:after="120" w:line="240" w:lineRule="auto"/>
              <w:ind w:left="397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764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276444" w:rsidRPr="00276444" w:rsidTr="00276444"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444" w:rsidRPr="00276444" w:rsidRDefault="00276444" w:rsidP="00276444">
            <w:pPr>
              <w:spacing w:before="120" w:after="120" w:line="240" w:lineRule="auto"/>
              <w:ind w:lef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4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Обработка претензий, жалоб, иных обращений, в том числе предоставление обратной связи по итогам обработки обращений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444" w:rsidRPr="00276444" w:rsidRDefault="00276444" w:rsidP="00B926F2">
            <w:pPr>
              <w:numPr>
                <w:ilvl w:val="0"/>
                <w:numId w:val="12"/>
              </w:numPr>
              <w:spacing w:before="120" w:after="0" w:line="240" w:lineRule="auto"/>
              <w:ind w:left="397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764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  <w:p w:rsidR="00276444" w:rsidRPr="00276444" w:rsidRDefault="00276444" w:rsidP="00B926F2">
            <w:pPr>
              <w:numPr>
                <w:ilvl w:val="0"/>
                <w:numId w:val="12"/>
              </w:numPr>
              <w:spacing w:after="0" w:line="240" w:lineRule="auto"/>
              <w:ind w:left="397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764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Номер мобильного телефона</w:t>
            </w:r>
          </w:p>
          <w:p w:rsidR="00276444" w:rsidRPr="00276444" w:rsidRDefault="00276444" w:rsidP="00B926F2">
            <w:pPr>
              <w:numPr>
                <w:ilvl w:val="0"/>
                <w:numId w:val="12"/>
              </w:numPr>
              <w:spacing w:after="0" w:line="240" w:lineRule="auto"/>
              <w:ind w:left="397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764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  <w:p w:rsidR="00276444" w:rsidRPr="00276444" w:rsidRDefault="00276444" w:rsidP="00B926F2">
            <w:pPr>
              <w:numPr>
                <w:ilvl w:val="0"/>
                <w:numId w:val="12"/>
              </w:numPr>
              <w:spacing w:after="120" w:line="240" w:lineRule="auto"/>
              <w:ind w:left="397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764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Адрес проживания</w:t>
            </w:r>
          </w:p>
        </w:tc>
      </w:tr>
    </w:tbl>
    <w:p w:rsidR="00276444" w:rsidRPr="00276444" w:rsidRDefault="00276444" w:rsidP="00B926F2">
      <w:pPr>
        <w:numPr>
          <w:ilvl w:val="0"/>
          <w:numId w:val="13"/>
        </w:numPr>
        <w:spacing w:before="120" w:after="120" w:line="240" w:lineRule="auto"/>
        <w:ind w:left="359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Оператор осуществляет обработку персональных данных для достижения конкретных, заранее определенных и законных целей.</w:t>
      </w:r>
    </w:p>
    <w:p w:rsidR="00276444" w:rsidRPr="00276444" w:rsidRDefault="00276444" w:rsidP="00B926F2">
      <w:pPr>
        <w:numPr>
          <w:ilvl w:val="0"/>
          <w:numId w:val="13"/>
        </w:numPr>
        <w:spacing w:before="120" w:after="120" w:line="240" w:lineRule="auto"/>
        <w:ind w:left="359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Оператор не допускает обработку:</w:t>
      </w:r>
    </w:p>
    <w:p w:rsidR="00276444" w:rsidRPr="00276444" w:rsidRDefault="00276444" w:rsidP="00B926F2">
      <w:pPr>
        <w:numPr>
          <w:ilvl w:val="0"/>
          <w:numId w:val="14"/>
        </w:numPr>
        <w:spacing w:before="120" w:after="0" w:line="240" w:lineRule="auto"/>
        <w:ind w:left="1188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персональных данных, которые являются избыточными для соответствующей цели обработки;</w:t>
      </w:r>
    </w:p>
    <w:p w:rsidR="00276444" w:rsidRPr="00276444" w:rsidRDefault="00276444" w:rsidP="00B926F2">
      <w:pPr>
        <w:numPr>
          <w:ilvl w:val="0"/>
          <w:numId w:val="14"/>
        </w:numPr>
        <w:spacing w:after="120" w:line="240" w:lineRule="auto"/>
        <w:ind w:left="1188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не совместимую с целями обработки персональных данных.</w:t>
      </w:r>
    </w:p>
    <w:p w:rsidR="00276444" w:rsidRPr="00276444" w:rsidRDefault="00276444" w:rsidP="00B926F2">
      <w:pPr>
        <w:numPr>
          <w:ilvl w:val="0"/>
          <w:numId w:val="15"/>
        </w:numPr>
        <w:spacing w:before="120"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Оператор вправе обрабатывать персональные данные в иных целях, указанных в согласии на обработку персональных данных.</w:t>
      </w:r>
    </w:p>
    <w:p w:rsidR="00276444" w:rsidRPr="00276444" w:rsidRDefault="00276444" w:rsidP="00B926F2">
      <w:pPr>
        <w:numPr>
          <w:ilvl w:val="0"/>
          <w:numId w:val="16"/>
        </w:numPr>
        <w:spacing w:before="120"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Обработка персональных данных Субъектов может осуществляться в целях обеспечения соблюдения законов и иных нормативных правовых актов.</w:t>
      </w:r>
    </w:p>
    <w:p w:rsidR="00276444" w:rsidRPr="00276444" w:rsidRDefault="00276444" w:rsidP="0027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6444" w:rsidRPr="00276444" w:rsidRDefault="00276444" w:rsidP="00B926F2">
      <w:pPr>
        <w:numPr>
          <w:ilvl w:val="0"/>
          <w:numId w:val="17"/>
        </w:numPr>
        <w:spacing w:before="120" w:after="120" w:line="240" w:lineRule="auto"/>
        <w:ind w:left="359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Порядок и условия обработки персональных данных</w:t>
      </w:r>
    </w:p>
    <w:p w:rsidR="00276444" w:rsidRPr="00276444" w:rsidRDefault="00B926F2" w:rsidP="00B926F2">
      <w:pPr>
        <w:numPr>
          <w:ilvl w:val="1"/>
          <w:numId w:val="17"/>
        </w:numPr>
        <w:spacing w:before="120" w:after="120" w:line="240" w:lineRule="auto"/>
        <w:ind w:left="359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</w:t>
      </w:r>
      <w:r w:rsidR="00276444"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Обработка персональных данных осуществляется следующими способами:</w:t>
      </w:r>
    </w:p>
    <w:p w:rsidR="00276444" w:rsidRPr="00276444" w:rsidRDefault="00276444" w:rsidP="00B926F2">
      <w:pPr>
        <w:numPr>
          <w:ilvl w:val="0"/>
          <w:numId w:val="18"/>
        </w:numPr>
        <w:spacing w:before="120" w:after="0" w:line="240" w:lineRule="auto"/>
        <w:ind w:left="1148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Неавтоматизированная обработка персональных данных;</w:t>
      </w:r>
    </w:p>
    <w:p w:rsidR="00276444" w:rsidRPr="00276444" w:rsidRDefault="00276444" w:rsidP="00B926F2">
      <w:pPr>
        <w:numPr>
          <w:ilvl w:val="0"/>
          <w:numId w:val="18"/>
        </w:numPr>
        <w:spacing w:after="0" w:line="240" w:lineRule="auto"/>
        <w:ind w:left="1148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Автоматизированная обработка, с передачей данных по информационно-телекоммуникационным сетям либо без таковой;</w:t>
      </w:r>
    </w:p>
    <w:p w:rsidR="00276444" w:rsidRPr="00276444" w:rsidRDefault="00276444" w:rsidP="00B926F2">
      <w:pPr>
        <w:numPr>
          <w:ilvl w:val="0"/>
          <w:numId w:val="18"/>
        </w:numPr>
        <w:spacing w:after="120" w:line="240" w:lineRule="auto"/>
        <w:ind w:left="1148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Смешанная обработка – с использованием автоматизированной обработки и неавтоматизированной обработки.</w:t>
      </w:r>
    </w:p>
    <w:p w:rsidR="00276444" w:rsidRPr="00276444" w:rsidRDefault="00276444" w:rsidP="00B926F2">
      <w:pPr>
        <w:numPr>
          <w:ilvl w:val="0"/>
          <w:numId w:val="19"/>
        </w:numPr>
        <w:spacing w:before="120"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Действия, совершаемые Оператором с персональными данными:</w:t>
      </w: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</w:p>
    <w:p w:rsidR="00276444" w:rsidRPr="00276444" w:rsidRDefault="00276444" w:rsidP="00B926F2">
      <w:pPr>
        <w:numPr>
          <w:ilvl w:val="0"/>
          <w:numId w:val="20"/>
        </w:numPr>
        <w:spacing w:before="120" w:after="0" w:line="240" w:lineRule="auto"/>
        <w:ind w:left="114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сбор </w:t>
      </w: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ab/>
      </w:r>
    </w:p>
    <w:p w:rsidR="00276444" w:rsidRPr="00276444" w:rsidRDefault="00276444" w:rsidP="00B926F2">
      <w:pPr>
        <w:numPr>
          <w:ilvl w:val="0"/>
          <w:numId w:val="20"/>
        </w:numPr>
        <w:spacing w:after="0" w:line="240" w:lineRule="auto"/>
        <w:ind w:left="114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запись</w:t>
      </w:r>
    </w:p>
    <w:p w:rsidR="00276444" w:rsidRPr="00276444" w:rsidRDefault="00276444" w:rsidP="00B926F2">
      <w:pPr>
        <w:numPr>
          <w:ilvl w:val="0"/>
          <w:numId w:val="20"/>
        </w:numPr>
        <w:spacing w:after="0" w:line="240" w:lineRule="auto"/>
        <w:ind w:left="114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систематизация</w:t>
      </w:r>
    </w:p>
    <w:p w:rsidR="00276444" w:rsidRPr="00276444" w:rsidRDefault="00276444" w:rsidP="00B926F2">
      <w:pPr>
        <w:numPr>
          <w:ilvl w:val="0"/>
          <w:numId w:val="20"/>
        </w:numPr>
        <w:spacing w:after="0" w:line="240" w:lineRule="auto"/>
        <w:ind w:left="114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накопление</w:t>
      </w:r>
    </w:p>
    <w:p w:rsidR="00276444" w:rsidRPr="00276444" w:rsidRDefault="00276444" w:rsidP="00B926F2">
      <w:pPr>
        <w:numPr>
          <w:ilvl w:val="0"/>
          <w:numId w:val="20"/>
        </w:numPr>
        <w:spacing w:after="120" w:line="240" w:lineRule="auto"/>
        <w:ind w:left="1148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хранение</w:t>
      </w:r>
    </w:p>
    <w:p w:rsidR="00276444" w:rsidRPr="00276444" w:rsidRDefault="00276444" w:rsidP="00B926F2">
      <w:pPr>
        <w:numPr>
          <w:ilvl w:val="0"/>
          <w:numId w:val="20"/>
        </w:numPr>
        <w:spacing w:before="120" w:after="0" w:line="240" w:lineRule="auto"/>
        <w:ind w:left="114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уточнение </w:t>
      </w:r>
    </w:p>
    <w:p w:rsidR="00276444" w:rsidRPr="00276444" w:rsidRDefault="00276444" w:rsidP="00B926F2">
      <w:pPr>
        <w:numPr>
          <w:ilvl w:val="0"/>
          <w:numId w:val="20"/>
        </w:numPr>
        <w:spacing w:after="0" w:line="240" w:lineRule="auto"/>
        <w:ind w:left="114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извлечение</w:t>
      </w:r>
    </w:p>
    <w:p w:rsidR="00276444" w:rsidRPr="00276444" w:rsidRDefault="00276444" w:rsidP="00B926F2">
      <w:pPr>
        <w:numPr>
          <w:ilvl w:val="0"/>
          <w:numId w:val="20"/>
        </w:numPr>
        <w:spacing w:after="0" w:line="240" w:lineRule="auto"/>
        <w:ind w:left="114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использование</w:t>
      </w:r>
    </w:p>
    <w:p w:rsidR="00276444" w:rsidRPr="00276444" w:rsidRDefault="00276444" w:rsidP="00B926F2">
      <w:pPr>
        <w:numPr>
          <w:ilvl w:val="0"/>
          <w:numId w:val="20"/>
        </w:numPr>
        <w:spacing w:after="0" w:line="240" w:lineRule="auto"/>
        <w:ind w:left="114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передача </w:t>
      </w:r>
    </w:p>
    <w:p w:rsidR="00276444" w:rsidRPr="00276444" w:rsidRDefault="00276444" w:rsidP="00B926F2">
      <w:pPr>
        <w:numPr>
          <w:ilvl w:val="0"/>
          <w:numId w:val="20"/>
        </w:numPr>
        <w:spacing w:after="0" w:line="240" w:lineRule="auto"/>
        <w:ind w:left="114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обезличивание</w:t>
      </w:r>
    </w:p>
    <w:p w:rsidR="00276444" w:rsidRPr="00276444" w:rsidRDefault="00276444" w:rsidP="00B926F2">
      <w:pPr>
        <w:numPr>
          <w:ilvl w:val="0"/>
          <w:numId w:val="20"/>
        </w:numPr>
        <w:spacing w:after="0" w:line="240" w:lineRule="auto"/>
        <w:ind w:left="114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блокирование</w:t>
      </w:r>
    </w:p>
    <w:p w:rsidR="00276444" w:rsidRPr="00276444" w:rsidRDefault="00276444" w:rsidP="00B926F2">
      <w:pPr>
        <w:numPr>
          <w:ilvl w:val="0"/>
          <w:numId w:val="20"/>
        </w:numPr>
        <w:spacing w:after="0" w:line="240" w:lineRule="auto"/>
        <w:ind w:left="114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удаление</w:t>
      </w:r>
    </w:p>
    <w:p w:rsidR="00276444" w:rsidRPr="00276444" w:rsidRDefault="00276444" w:rsidP="00B926F2">
      <w:pPr>
        <w:numPr>
          <w:ilvl w:val="0"/>
          <w:numId w:val="20"/>
        </w:numPr>
        <w:spacing w:after="0" w:line="240" w:lineRule="auto"/>
        <w:ind w:left="114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уничтожение</w:t>
      </w: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</w:p>
    <w:p w:rsidR="00276444" w:rsidRPr="00276444" w:rsidRDefault="00B926F2" w:rsidP="00B926F2">
      <w:pPr>
        <w:spacing w:before="120" w:after="12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3.          </w:t>
      </w:r>
      <w:r w:rsidR="00276444"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Обработка персональных данных осуществляется Оператором при условии получения согласия субъекта персональных данных, если законом не установлено иного условия обработки персональных данных, не требующего получения согласия субъекта.</w:t>
      </w:r>
    </w:p>
    <w:p w:rsidR="00276444" w:rsidRPr="00276444" w:rsidRDefault="00B926F2" w:rsidP="00B926F2">
      <w:pPr>
        <w:spacing w:before="120"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4.          </w:t>
      </w:r>
      <w:r w:rsidR="00276444"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:rsidR="00276444" w:rsidRPr="00276444" w:rsidRDefault="00B926F2" w:rsidP="00B926F2">
      <w:pPr>
        <w:spacing w:before="120"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5.         </w:t>
      </w:r>
      <w:r w:rsidR="00276444"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Сбор персональных данных осуществляется путем:</w:t>
      </w:r>
    </w:p>
    <w:p w:rsidR="00276444" w:rsidRPr="00276444" w:rsidRDefault="00276444" w:rsidP="00B926F2">
      <w:pPr>
        <w:numPr>
          <w:ilvl w:val="0"/>
          <w:numId w:val="21"/>
        </w:numPr>
        <w:spacing w:before="120"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Получения вследствие направления субъектом персональных данных с помощью Сайтов, социальных сетей или мессенджеров;</w:t>
      </w:r>
    </w:p>
    <w:p w:rsidR="00276444" w:rsidRPr="00276444" w:rsidRDefault="00276444" w:rsidP="00B926F2">
      <w:pPr>
        <w:numPr>
          <w:ilvl w:val="0"/>
          <w:numId w:val="2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Получения в устной форме от субъектов персональных данных;</w:t>
      </w:r>
    </w:p>
    <w:p w:rsidR="00276444" w:rsidRPr="00276444" w:rsidRDefault="00276444" w:rsidP="00B926F2">
      <w:pPr>
        <w:numPr>
          <w:ilvl w:val="0"/>
          <w:numId w:val="21"/>
        </w:numPr>
        <w:spacing w:after="120" w:line="240" w:lineRule="auto"/>
        <w:ind w:left="108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Использования иных способов сбора, не запрещенных законом;</w:t>
      </w:r>
    </w:p>
    <w:p w:rsidR="00276444" w:rsidRPr="00276444" w:rsidRDefault="00B926F2" w:rsidP="00B926F2">
      <w:pPr>
        <w:spacing w:before="120"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6.         </w:t>
      </w:r>
      <w:r w:rsidR="00276444"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Раскрытие и распространение персональных данных осуществляется с согласия субъекта персональных данных, а также в случаях, предусмотренных законодательством РФ.</w:t>
      </w:r>
    </w:p>
    <w:p w:rsidR="00276444" w:rsidRPr="00276444" w:rsidRDefault="00B926F2" w:rsidP="00B926F2">
      <w:pPr>
        <w:spacing w:before="120"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7.         </w:t>
      </w:r>
      <w:r w:rsidR="00276444"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Передача персональных данных уполномоченным органам государственной власти осуществляется </w:t>
      </w:r>
      <w:proofErr w:type="gramStart"/>
      <w:r w:rsidR="00276444"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случаях</w:t>
      </w:r>
      <w:proofErr w:type="gramEnd"/>
      <w:r w:rsidR="00276444"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предусмотренных законодательством РФ.</w:t>
      </w:r>
    </w:p>
    <w:p w:rsidR="00B926F2" w:rsidRDefault="00B926F2" w:rsidP="00B926F2">
      <w:pPr>
        <w:spacing w:before="120" w:after="12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8.         </w:t>
      </w:r>
      <w:r w:rsidR="00276444"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установлен.</w:t>
      </w:r>
    </w:p>
    <w:p w:rsidR="00276444" w:rsidRPr="00276444" w:rsidRDefault="00B926F2" w:rsidP="00B926F2">
      <w:pPr>
        <w:spacing w:before="120" w:after="12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9.         </w:t>
      </w:r>
      <w:r w:rsidR="00276444"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При сборе персональных данных, Оператор обеспечивает запись, систематизацию, накопление, хранение, уточнение,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:rsidR="00276444" w:rsidRPr="00276444" w:rsidRDefault="00B926F2" w:rsidP="00B926F2">
      <w:pPr>
        <w:spacing w:before="120"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10.        </w:t>
      </w:r>
      <w:r w:rsidR="00276444"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Условием прекращения обработки персональных данных и их уничтожения является:</w:t>
      </w:r>
    </w:p>
    <w:p w:rsidR="00276444" w:rsidRPr="00276444" w:rsidRDefault="00276444" w:rsidP="00B926F2">
      <w:pPr>
        <w:numPr>
          <w:ilvl w:val="0"/>
          <w:numId w:val="22"/>
        </w:numPr>
        <w:spacing w:before="120" w:after="0" w:line="240" w:lineRule="auto"/>
        <w:ind w:left="12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Достижением целей их обработки;</w:t>
      </w:r>
    </w:p>
    <w:p w:rsidR="00276444" w:rsidRPr="00276444" w:rsidRDefault="00276444" w:rsidP="00B926F2">
      <w:pPr>
        <w:numPr>
          <w:ilvl w:val="0"/>
          <w:numId w:val="22"/>
        </w:numPr>
        <w:spacing w:after="0" w:line="240" w:lineRule="auto"/>
        <w:ind w:left="12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Достижением максимальных сроков их хранения;</w:t>
      </w:r>
    </w:p>
    <w:p w:rsidR="00276444" w:rsidRPr="00276444" w:rsidRDefault="00276444" w:rsidP="00B926F2">
      <w:pPr>
        <w:numPr>
          <w:ilvl w:val="0"/>
          <w:numId w:val="22"/>
        </w:numPr>
        <w:spacing w:after="0" w:line="240" w:lineRule="auto"/>
        <w:ind w:left="12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Утратой необходимости в достижении целей обработки;</w:t>
      </w:r>
    </w:p>
    <w:p w:rsidR="00276444" w:rsidRPr="00276444" w:rsidRDefault="00276444" w:rsidP="00B926F2">
      <w:pPr>
        <w:numPr>
          <w:ilvl w:val="0"/>
          <w:numId w:val="22"/>
        </w:numPr>
        <w:spacing w:after="0" w:line="240" w:lineRule="auto"/>
        <w:ind w:left="12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Истечение срока действия согласия субъекта;</w:t>
      </w:r>
    </w:p>
    <w:p w:rsidR="00276444" w:rsidRPr="00276444" w:rsidRDefault="00276444" w:rsidP="00B926F2">
      <w:pPr>
        <w:numPr>
          <w:ilvl w:val="0"/>
          <w:numId w:val="22"/>
        </w:numPr>
        <w:spacing w:after="0" w:line="240" w:lineRule="auto"/>
        <w:ind w:left="12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Невозможности обеспечить правомерность обработки;</w:t>
      </w:r>
    </w:p>
    <w:p w:rsidR="00276444" w:rsidRPr="00276444" w:rsidRDefault="00276444" w:rsidP="00B926F2">
      <w:pPr>
        <w:numPr>
          <w:ilvl w:val="0"/>
          <w:numId w:val="22"/>
        </w:numPr>
        <w:spacing w:after="120" w:line="240" w:lineRule="auto"/>
        <w:ind w:left="12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Получение соответствующего требования субъекта персональных данных;</w:t>
      </w:r>
    </w:p>
    <w:p w:rsidR="00276444" w:rsidRPr="00276444" w:rsidRDefault="00276444" w:rsidP="00B926F2">
      <w:pPr>
        <w:numPr>
          <w:ilvl w:val="0"/>
          <w:numId w:val="23"/>
        </w:numPr>
        <w:spacing w:before="120" w:after="12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Персональные данные уничтожаются в сроки, установленные законом. </w:t>
      </w:r>
    </w:p>
    <w:p w:rsidR="00276444" w:rsidRPr="00276444" w:rsidRDefault="00276444" w:rsidP="0027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6444" w:rsidRPr="00276444" w:rsidRDefault="00276444" w:rsidP="00B926F2">
      <w:pPr>
        <w:numPr>
          <w:ilvl w:val="0"/>
          <w:numId w:val="24"/>
        </w:numPr>
        <w:spacing w:before="120" w:after="12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Условия передачи персональных данных третьим лицам</w:t>
      </w:r>
    </w:p>
    <w:p w:rsidR="00276444" w:rsidRPr="00276444" w:rsidRDefault="00276444" w:rsidP="00B926F2">
      <w:pPr>
        <w:numPr>
          <w:ilvl w:val="1"/>
          <w:numId w:val="24"/>
        </w:numPr>
        <w:spacing w:before="120" w:after="12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Оператор вправе передать персональные данные третьим лицам, а также поручить их обработку в случае, если:</w:t>
      </w:r>
    </w:p>
    <w:p w:rsidR="00276444" w:rsidRPr="00276444" w:rsidRDefault="00276444" w:rsidP="00B926F2">
      <w:pPr>
        <w:numPr>
          <w:ilvl w:val="0"/>
          <w:numId w:val="25"/>
        </w:numPr>
        <w:spacing w:before="120" w:after="0" w:line="240" w:lineRule="auto"/>
        <w:ind w:left="1284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Субъект персональных данных выразил согласие на такие действия;</w:t>
      </w:r>
    </w:p>
    <w:p w:rsidR="00276444" w:rsidRPr="00276444" w:rsidRDefault="00276444" w:rsidP="00B926F2">
      <w:pPr>
        <w:numPr>
          <w:ilvl w:val="0"/>
          <w:numId w:val="25"/>
        </w:numPr>
        <w:spacing w:after="0" w:line="240" w:lineRule="auto"/>
        <w:ind w:left="12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Передача необходима для исполнения гражданско-правового договора;</w:t>
      </w:r>
    </w:p>
    <w:p w:rsidR="00276444" w:rsidRPr="00276444" w:rsidRDefault="00276444" w:rsidP="00B926F2">
      <w:pPr>
        <w:numPr>
          <w:ilvl w:val="0"/>
          <w:numId w:val="25"/>
        </w:numPr>
        <w:spacing w:after="0" w:line="240" w:lineRule="auto"/>
        <w:ind w:left="12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Передача необходима для обеспечения защиты прав и законных интересов Оператора;</w:t>
      </w:r>
    </w:p>
    <w:p w:rsidR="00276444" w:rsidRPr="00276444" w:rsidRDefault="00276444" w:rsidP="00B926F2">
      <w:pPr>
        <w:numPr>
          <w:ilvl w:val="0"/>
          <w:numId w:val="25"/>
        </w:numPr>
        <w:spacing w:after="120" w:line="240" w:lineRule="auto"/>
        <w:ind w:left="12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Такое право или обязанность предусмотрены законодательством РФ;</w:t>
      </w:r>
    </w:p>
    <w:p w:rsidR="00276444" w:rsidRPr="00276444" w:rsidRDefault="00276444" w:rsidP="00B926F2">
      <w:pPr>
        <w:numPr>
          <w:ilvl w:val="0"/>
          <w:numId w:val="26"/>
        </w:numPr>
        <w:spacing w:before="120"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При наличии согласия Оператор вправе передавать персональные данные следующим лицам:</w:t>
      </w:r>
    </w:p>
    <w:p w:rsidR="00276444" w:rsidRPr="00276444" w:rsidRDefault="00276444" w:rsidP="00B926F2">
      <w:pPr>
        <w:numPr>
          <w:ilvl w:val="0"/>
          <w:numId w:val="27"/>
        </w:numPr>
        <w:spacing w:before="120" w:after="0" w:line="240" w:lineRule="auto"/>
        <w:ind w:left="12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Лицам, заключившим договор коммерческой концессии или лицензионный договор с Оператором;</w:t>
      </w:r>
    </w:p>
    <w:p w:rsidR="00276444" w:rsidRPr="00276444" w:rsidRDefault="00276444" w:rsidP="00B926F2">
      <w:pPr>
        <w:numPr>
          <w:ilvl w:val="0"/>
          <w:numId w:val="27"/>
        </w:numPr>
        <w:spacing w:after="0" w:line="240" w:lineRule="auto"/>
        <w:ind w:left="12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Лицам, оказывающим маркетинговые услуги;</w:t>
      </w:r>
    </w:p>
    <w:p w:rsidR="00276444" w:rsidRPr="00276444" w:rsidRDefault="00276444" w:rsidP="00B926F2">
      <w:pPr>
        <w:numPr>
          <w:ilvl w:val="0"/>
          <w:numId w:val="27"/>
        </w:numPr>
        <w:spacing w:after="120" w:line="240" w:lineRule="auto"/>
        <w:ind w:left="12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Иным организациям, индивидуальным предпринимателям и физическим лицам;</w:t>
      </w:r>
    </w:p>
    <w:p w:rsidR="00276444" w:rsidRPr="00276444" w:rsidRDefault="00276444" w:rsidP="0027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6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6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6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6444" w:rsidRPr="00276444" w:rsidRDefault="00276444" w:rsidP="00B926F2">
      <w:pPr>
        <w:numPr>
          <w:ilvl w:val="0"/>
          <w:numId w:val="28"/>
        </w:numPr>
        <w:spacing w:before="120" w:after="12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Защита персональных данных</w:t>
      </w:r>
    </w:p>
    <w:p w:rsidR="00276444" w:rsidRPr="00276444" w:rsidRDefault="00276444" w:rsidP="00B926F2">
      <w:pPr>
        <w:numPr>
          <w:ilvl w:val="1"/>
          <w:numId w:val="28"/>
        </w:numPr>
        <w:spacing w:before="120" w:after="12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Оператор принимает правовые, организационные и технические меры для защиты персональных данных от неправомерного или случайного доступа, уничтожения, изменения, блокирования, распространения и иных неправомерных действий.</w:t>
      </w:r>
    </w:p>
    <w:p w:rsidR="00276444" w:rsidRPr="00276444" w:rsidRDefault="00276444" w:rsidP="00B926F2">
      <w:pPr>
        <w:numPr>
          <w:ilvl w:val="1"/>
          <w:numId w:val="28"/>
        </w:numPr>
        <w:spacing w:before="120" w:after="12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Меры защиты включают:</w:t>
      </w:r>
    </w:p>
    <w:p w:rsidR="00276444" w:rsidRPr="00276444" w:rsidRDefault="00276444" w:rsidP="00B926F2">
      <w:pPr>
        <w:numPr>
          <w:ilvl w:val="0"/>
          <w:numId w:val="29"/>
        </w:numPr>
        <w:spacing w:before="120" w:after="0" w:line="240" w:lineRule="auto"/>
        <w:ind w:left="128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издание Политики обработки и защиты персональных данных (конфиденциальности);</w:t>
      </w:r>
    </w:p>
    <w:p w:rsidR="00276444" w:rsidRPr="00276444" w:rsidRDefault="00276444" w:rsidP="00B926F2">
      <w:pPr>
        <w:numPr>
          <w:ilvl w:val="0"/>
          <w:numId w:val="29"/>
        </w:numPr>
        <w:spacing w:after="0" w:line="240" w:lineRule="auto"/>
        <w:ind w:left="128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назначение ответственных за организацию обработки персональных данных и ответственного за обеспечение безопасности персональных данных в информационной системе персональных данных;</w:t>
      </w:r>
    </w:p>
    <w:p w:rsidR="00276444" w:rsidRPr="00276444" w:rsidRDefault="00276444" w:rsidP="00B926F2">
      <w:pPr>
        <w:numPr>
          <w:ilvl w:val="0"/>
          <w:numId w:val="29"/>
        </w:numPr>
        <w:spacing w:after="0" w:line="240" w:lineRule="auto"/>
        <w:ind w:left="128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обеспечение технических средств, на которых будут обрабатываться персональные данные, антивирусной защитной и лицензионным программным обеспечением</w:t>
      </w:r>
    </w:p>
    <w:p w:rsidR="00276444" w:rsidRPr="00276444" w:rsidRDefault="00276444" w:rsidP="00B926F2">
      <w:pPr>
        <w:numPr>
          <w:ilvl w:val="0"/>
          <w:numId w:val="29"/>
        </w:numPr>
        <w:spacing w:after="0" w:line="240" w:lineRule="auto"/>
        <w:ind w:left="128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утверждение перечня лиц, допущенных к обработке персональных данных;</w:t>
      </w:r>
    </w:p>
    <w:p w:rsidR="00276444" w:rsidRPr="00276444" w:rsidRDefault="00276444" w:rsidP="00B926F2">
      <w:pPr>
        <w:numPr>
          <w:ilvl w:val="0"/>
          <w:numId w:val="29"/>
        </w:numPr>
        <w:spacing w:after="0" w:line="240" w:lineRule="auto"/>
        <w:ind w:left="128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работников;</w:t>
      </w:r>
    </w:p>
    <w:p w:rsidR="00276444" w:rsidRPr="00276444" w:rsidRDefault="00276444" w:rsidP="00B926F2">
      <w:pPr>
        <w:numPr>
          <w:ilvl w:val="0"/>
          <w:numId w:val="29"/>
        </w:numPr>
        <w:spacing w:after="0" w:line="240" w:lineRule="auto"/>
        <w:ind w:left="128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данных;</w:t>
      </w:r>
    </w:p>
    <w:p w:rsidR="00276444" w:rsidRPr="00276444" w:rsidRDefault="00276444" w:rsidP="00B926F2">
      <w:pPr>
        <w:numPr>
          <w:ilvl w:val="0"/>
          <w:numId w:val="29"/>
        </w:numPr>
        <w:spacing w:after="0" w:line="240" w:lineRule="auto"/>
        <w:ind w:left="128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обнаружение фактов несанкционированного доступа к персональным данным и принятием мер;</w:t>
      </w:r>
    </w:p>
    <w:p w:rsidR="00276444" w:rsidRPr="00276444" w:rsidRDefault="00276444" w:rsidP="00B926F2">
      <w:pPr>
        <w:numPr>
          <w:ilvl w:val="0"/>
          <w:numId w:val="29"/>
        </w:numPr>
        <w:spacing w:after="0" w:line="240" w:lineRule="auto"/>
        <w:ind w:left="12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контроль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276444" w:rsidRPr="00276444" w:rsidRDefault="00276444" w:rsidP="00B926F2">
      <w:pPr>
        <w:numPr>
          <w:ilvl w:val="0"/>
          <w:numId w:val="29"/>
        </w:numPr>
        <w:spacing w:after="0" w:line="240" w:lineRule="auto"/>
        <w:ind w:left="12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персональные компьютеры, имеющие доступ к базам хранения персональных данных, защищены паролями доступа.</w:t>
      </w:r>
    </w:p>
    <w:p w:rsidR="00276444" w:rsidRPr="00276444" w:rsidRDefault="00276444" w:rsidP="00B926F2">
      <w:pPr>
        <w:numPr>
          <w:ilvl w:val="0"/>
          <w:numId w:val="29"/>
        </w:numPr>
        <w:spacing w:after="120" w:line="240" w:lineRule="auto"/>
        <w:ind w:left="12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Создание комиссии по уничтожению персональных данных.</w:t>
      </w:r>
    </w:p>
    <w:p w:rsidR="00276444" w:rsidRPr="00276444" w:rsidRDefault="00276444" w:rsidP="0027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6444" w:rsidRPr="00276444" w:rsidRDefault="00276444" w:rsidP="00B926F2">
      <w:pPr>
        <w:numPr>
          <w:ilvl w:val="0"/>
          <w:numId w:val="30"/>
        </w:numPr>
        <w:spacing w:before="120" w:after="12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:rsidR="00276444" w:rsidRPr="00276444" w:rsidRDefault="00276444" w:rsidP="00B926F2">
      <w:pPr>
        <w:numPr>
          <w:ilvl w:val="1"/>
          <w:numId w:val="30"/>
        </w:numPr>
        <w:spacing w:before="120" w:after="12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законе о персональных данных, предоставляются Оператором субъекту персональных данных при обращении либо при получении запроса субъекта персональных данных.</w:t>
      </w:r>
    </w:p>
    <w:p w:rsidR="00276444" w:rsidRPr="00276444" w:rsidRDefault="00276444" w:rsidP="00B926F2">
      <w:pPr>
        <w:numPr>
          <w:ilvl w:val="1"/>
          <w:numId w:val="30"/>
        </w:numPr>
        <w:spacing w:before="120" w:after="12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276444" w:rsidRPr="00276444" w:rsidRDefault="00276444" w:rsidP="00B926F2">
      <w:pPr>
        <w:numPr>
          <w:ilvl w:val="1"/>
          <w:numId w:val="30"/>
        </w:numPr>
        <w:spacing w:before="120" w:after="12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Запрос должен содержать:</w:t>
      </w:r>
    </w:p>
    <w:p w:rsidR="00276444" w:rsidRPr="00276444" w:rsidRDefault="00276444" w:rsidP="00B926F2">
      <w:pPr>
        <w:numPr>
          <w:ilvl w:val="0"/>
          <w:numId w:val="31"/>
        </w:numPr>
        <w:spacing w:before="120" w:after="0" w:line="240" w:lineRule="auto"/>
        <w:ind w:left="128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276444" w:rsidRPr="00276444" w:rsidRDefault="00276444" w:rsidP="00B926F2">
      <w:pPr>
        <w:numPr>
          <w:ilvl w:val="0"/>
          <w:numId w:val="31"/>
        </w:numPr>
        <w:spacing w:after="0" w:line="240" w:lineRule="auto"/>
        <w:ind w:left="128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276444" w:rsidRPr="00276444" w:rsidRDefault="00276444" w:rsidP="00B926F2">
      <w:pPr>
        <w:numPr>
          <w:ilvl w:val="0"/>
          <w:numId w:val="31"/>
        </w:numPr>
        <w:spacing w:after="120" w:line="240" w:lineRule="auto"/>
        <w:ind w:left="128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подпись субъекта персональных данных или его представителя.</w:t>
      </w:r>
    </w:p>
    <w:p w:rsidR="00276444" w:rsidRPr="00276444" w:rsidRDefault="00276444" w:rsidP="00B926F2">
      <w:pPr>
        <w:numPr>
          <w:ilvl w:val="0"/>
          <w:numId w:val="32"/>
        </w:numPr>
        <w:spacing w:before="120"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:rsidR="00276444" w:rsidRPr="00276444" w:rsidRDefault="00B926F2" w:rsidP="00B926F2">
      <w:pPr>
        <w:spacing w:before="120"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5.          </w:t>
      </w:r>
      <w:r w:rsidR="00276444"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Право субъекта персональных данных на доступ к его персональным данным может быть ограничено в соответствии с законом о персональных данных, в том числе, если доступ субъекта персональных данных к его персональным данным нарушает права и законные интересы третьих лиц.</w:t>
      </w:r>
    </w:p>
    <w:p w:rsidR="00276444" w:rsidRPr="00276444" w:rsidRDefault="00B926F2" w:rsidP="00B926F2">
      <w:pPr>
        <w:spacing w:before="120"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6.           </w:t>
      </w:r>
      <w:r w:rsidR="00276444"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В случае выявления неточных персональных данных при обращении субъекта персональных данных или по запросу </w:t>
      </w:r>
      <w:proofErr w:type="spellStart"/>
      <w:r w:rsidR="00276444"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Роскомнадзора</w:t>
      </w:r>
      <w:proofErr w:type="spellEnd"/>
      <w:r w:rsidR="00276444"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:rsidR="00276444" w:rsidRPr="00276444" w:rsidRDefault="00B926F2" w:rsidP="00B926F2">
      <w:pPr>
        <w:spacing w:before="120"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7.          </w:t>
      </w:r>
      <w:r w:rsidR="00276444"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случае подтверждения факта неточности персональных данных Опера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тор на осн</w:t>
      </w:r>
      <w:r w:rsidR="00276444"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овании сведений, представленных субъек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том персональных данных либо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Рос</w:t>
      </w:r>
      <w:r w:rsidR="00276444"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комнадзором</w:t>
      </w:r>
      <w:proofErr w:type="spellEnd"/>
      <w:r w:rsidR="00276444"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или иных необходимых документов уточняет персональные данные в течение 7 (семи) рабочих дней со дня представле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ния таких сведений и снимает бло</w:t>
      </w:r>
      <w:r w:rsidR="00276444"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кирование персональных данных.</w:t>
      </w:r>
    </w:p>
    <w:p w:rsidR="00276444" w:rsidRPr="00276444" w:rsidRDefault="00B926F2" w:rsidP="00B926F2">
      <w:pPr>
        <w:spacing w:before="120"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8.           </w:t>
      </w:r>
      <w:r w:rsidR="00276444"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В случае выявления неправомерной обработки персональных данных при обращении (запросе) субъекта персональных данных либо </w:t>
      </w:r>
      <w:proofErr w:type="spellStart"/>
      <w:r w:rsidR="00276444"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Роскомнадзора</w:t>
      </w:r>
      <w:proofErr w:type="spellEnd"/>
      <w:r w:rsidR="00276444"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276444" w:rsidRPr="00276444" w:rsidRDefault="00B926F2" w:rsidP="00B926F2">
      <w:pPr>
        <w:spacing w:before="120"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9.            </w:t>
      </w:r>
      <w:bookmarkStart w:id="0" w:name="_GoBack"/>
      <w:bookmarkEnd w:id="0"/>
      <w:r w:rsidR="00276444"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При достижении целей обработки персональных данных, а также в случае истечения срока действия согласия на обработку персональных данных или отзыва субъектом персональных данных такого согласия данные подлежат уничтожению, если:</w:t>
      </w:r>
    </w:p>
    <w:p w:rsidR="00276444" w:rsidRPr="00276444" w:rsidRDefault="00276444" w:rsidP="00B926F2">
      <w:pPr>
        <w:numPr>
          <w:ilvl w:val="0"/>
          <w:numId w:val="33"/>
        </w:numPr>
        <w:spacing w:before="120" w:after="0" w:line="240" w:lineRule="auto"/>
        <w:ind w:left="128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:rsidR="00276444" w:rsidRPr="00276444" w:rsidRDefault="00276444" w:rsidP="00B926F2">
      <w:pPr>
        <w:numPr>
          <w:ilvl w:val="0"/>
          <w:numId w:val="33"/>
        </w:numPr>
        <w:spacing w:after="0" w:line="240" w:lineRule="auto"/>
        <w:ind w:left="128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:rsidR="00276444" w:rsidRPr="00276444" w:rsidRDefault="00276444" w:rsidP="00B926F2">
      <w:pPr>
        <w:numPr>
          <w:ilvl w:val="0"/>
          <w:numId w:val="33"/>
        </w:numPr>
        <w:spacing w:after="120" w:line="240" w:lineRule="auto"/>
        <w:ind w:left="12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иное не предусмотрено другим соглашением между Оператором и субъектом персональных данных.</w:t>
      </w:r>
    </w:p>
    <w:p w:rsidR="00276444" w:rsidRPr="00276444" w:rsidRDefault="00276444" w:rsidP="0027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6444" w:rsidRPr="00276444" w:rsidRDefault="00276444" w:rsidP="00B926F2">
      <w:pPr>
        <w:numPr>
          <w:ilvl w:val="0"/>
          <w:numId w:val="34"/>
        </w:numPr>
        <w:spacing w:before="120" w:after="12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Уничтожение персональных данных</w:t>
      </w:r>
    </w:p>
    <w:p w:rsidR="00276444" w:rsidRPr="00276444" w:rsidRDefault="00276444" w:rsidP="00B926F2">
      <w:pPr>
        <w:numPr>
          <w:ilvl w:val="1"/>
          <w:numId w:val="34"/>
        </w:numPr>
        <w:spacing w:before="120" w:after="12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Уничтожение персональных данных и носителей, содержащих персональные данные субъектов персональных данных, соответствует следующим принципам:</w:t>
      </w:r>
    </w:p>
    <w:p w:rsidR="00276444" w:rsidRPr="00276444" w:rsidRDefault="00276444" w:rsidP="00B926F2">
      <w:pPr>
        <w:numPr>
          <w:ilvl w:val="0"/>
          <w:numId w:val="35"/>
        </w:numPr>
        <w:spacing w:before="120" w:after="0" w:line="240" w:lineRule="auto"/>
        <w:ind w:left="12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конфиденциальности – исключается возможность последующего восстановления; </w:t>
      </w:r>
    </w:p>
    <w:p w:rsidR="00276444" w:rsidRPr="00276444" w:rsidRDefault="00276444" w:rsidP="00B926F2">
      <w:pPr>
        <w:numPr>
          <w:ilvl w:val="0"/>
          <w:numId w:val="35"/>
        </w:numPr>
        <w:spacing w:after="0" w:line="240" w:lineRule="auto"/>
        <w:ind w:left="12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письменного оформления, в частности, актом об уничтожении персональных данных, а также выгрузкой из журнала регистрации событий в информационной системе персональных данных;</w:t>
      </w:r>
    </w:p>
    <w:p w:rsidR="00276444" w:rsidRPr="00276444" w:rsidRDefault="00276444" w:rsidP="00B926F2">
      <w:pPr>
        <w:numPr>
          <w:ilvl w:val="0"/>
          <w:numId w:val="35"/>
        </w:numPr>
        <w:spacing w:after="0" w:line="240" w:lineRule="auto"/>
        <w:ind w:left="12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проводится уполномоченным лицом или лицами;</w:t>
      </w:r>
    </w:p>
    <w:p w:rsidR="00276444" w:rsidRPr="00276444" w:rsidRDefault="00276444" w:rsidP="00B926F2">
      <w:pPr>
        <w:numPr>
          <w:ilvl w:val="0"/>
          <w:numId w:val="35"/>
        </w:numPr>
        <w:spacing w:after="120" w:line="240" w:lineRule="auto"/>
        <w:ind w:left="12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уничтожение должно касаться только персональных данных, которые подлежат уничтожению, не допуская случайного или преднамеренного уничтожения иных данных.</w:t>
      </w:r>
    </w:p>
    <w:p w:rsidR="00276444" w:rsidRPr="00276444" w:rsidRDefault="00276444" w:rsidP="00B926F2">
      <w:pPr>
        <w:numPr>
          <w:ilvl w:val="0"/>
          <w:numId w:val="36"/>
        </w:numPr>
        <w:spacing w:before="120"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Уничтожение персональных данных, содержащихся на бумажных носителях, осуществляется путем измельчения на мелкие части либо сжигания носителей, исключающие возможность последующего восстановления информации. Измельчение и сжигание осуществляется вручную; </w:t>
      </w:r>
    </w:p>
    <w:p w:rsidR="00276444" w:rsidRPr="00276444" w:rsidRDefault="00276444" w:rsidP="00B926F2">
      <w:pPr>
        <w:numPr>
          <w:ilvl w:val="0"/>
          <w:numId w:val="37"/>
        </w:numPr>
        <w:spacing w:before="120"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Хранящихся на персональных компьютерах или иных устройствах Оператора, а также на перезаписываемых съемных носителях информации, используемых для хранения информации вне устройств (</w:t>
      </w:r>
      <w:proofErr w:type="spellStart"/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флеш</w:t>
      </w:r>
      <w:proofErr w:type="spellEnd"/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-накопителях, внешних жестких дисках, CD-дисках и иных устройствах), производится с использованием штатных средств информационных и операционных систем либо специализированного программного обеспечения; </w:t>
      </w:r>
    </w:p>
    <w:p w:rsidR="00276444" w:rsidRPr="00276444" w:rsidRDefault="00276444" w:rsidP="00B926F2">
      <w:pPr>
        <w:numPr>
          <w:ilvl w:val="0"/>
          <w:numId w:val="38"/>
        </w:numPr>
        <w:spacing w:before="120"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Уничтожение персональных данных, содержащихся на съемных носителях, которые невозможно уничтожить с помощью штатных средств информационных и операционных систем, производится путем нанесения носителям неустранимого физического повреждения, исключающего возможность их использования, а также восстановления данных.</w:t>
      </w:r>
    </w:p>
    <w:p w:rsidR="00276444" w:rsidRPr="00276444" w:rsidRDefault="00276444" w:rsidP="0027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6444" w:rsidRPr="00276444" w:rsidRDefault="00276444" w:rsidP="00B926F2">
      <w:pPr>
        <w:numPr>
          <w:ilvl w:val="0"/>
          <w:numId w:val="39"/>
        </w:numPr>
        <w:spacing w:before="120" w:after="12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Заключительные положения</w:t>
      </w:r>
    </w:p>
    <w:p w:rsidR="00276444" w:rsidRPr="00276444" w:rsidRDefault="00276444" w:rsidP="00B926F2">
      <w:pPr>
        <w:numPr>
          <w:ilvl w:val="1"/>
          <w:numId w:val="39"/>
        </w:numPr>
        <w:spacing w:before="120" w:after="12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Используя Сайты, Пользователь соглашается на обработку </w:t>
      </w:r>
      <w:proofErr w:type="spellStart"/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cookies</w:t>
      </w:r>
      <w:proofErr w:type="spellEnd"/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необходимых для работы Сайтов или их улучшения. Пользователь может отказаться от всех </w:t>
      </w:r>
      <w:proofErr w:type="spellStart"/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cookie</w:t>
      </w:r>
      <w:proofErr w:type="spellEnd"/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-файлов (при изменении настроек браузера, а также при изменении настроек Сайта при наличии технической возможности). При отказе от использования </w:t>
      </w:r>
      <w:proofErr w:type="spellStart"/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cookie</w:t>
      </w:r>
      <w:proofErr w:type="spellEnd"/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-файлов Пользователь соглашается с тем, что некоторые части (функции) Сайта могут быть ему недоступны для использования.</w:t>
      </w:r>
    </w:p>
    <w:p w:rsidR="00276444" w:rsidRPr="00276444" w:rsidRDefault="00276444" w:rsidP="00276444">
      <w:pPr>
        <w:spacing w:before="120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Текстовые файлы, сохраняющиеся на устройстве Пользователя при посещении Сайтов Оператора (</w:t>
      </w:r>
      <w:proofErr w:type="spellStart"/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cookie</w:t>
      </w:r>
      <w:proofErr w:type="spellEnd"/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), включают:</w:t>
      </w:r>
    </w:p>
    <w:p w:rsidR="00276444" w:rsidRPr="00276444" w:rsidRDefault="00276444" w:rsidP="00B926F2">
      <w:pPr>
        <w:numPr>
          <w:ilvl w:val="0"/>
          <w:numId w:val="40"/>
        </w:numPr>
        <w:spacing w:after="0" w:line="240" w:lineRule="auto"/>
        <w:ind w:left="128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Обязательные </w:t>
      </w:r>
      <w:proofErr w:type="spellStart"/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cookie</w:t>
      </w:r>
      <w:proofErr w:type="spellEnd"/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которые необходимы для работы сайта и не могут быть отключены</w:t>
      </w:r>
    </w:p>
    <w:p w:rsidR="00276444" w:rsidRPr="00276444" w:rsidRDefault="00276444" w:rsidP="00B926F2">
      <w:pPr>
        <w:numPr>
          <w:ilvl w:val="0"/>
          <w:numId w:val="40"/>
        </w:numPr>
        <w:spacing w:after="0" w:line="240" w:lineRule="auto"/>
        <w:ind w:left="128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Функциональные </w:t>
      </w:r>
      <w:proofErr w:type="spellStart"/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cookie</w:t>
      </w:r>
      <w:proofErr w:type="spellEnd"/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которые необходимы для сохранения выбора и предпочтений, указанных Пользователем</w:t>
      </w:r>
    </w:p>
    <w:p w:rsidR="00276444" w:rsidRPr="00276444" w:rsidRDefault="00276444" w:rsidP="00B926F2">
      <w:pPr>
        <w:numPr>
          <w:ilvl w:val="0"/>
          <w:numId w:val="40"/>
        </w:numPr>
        <w:spacing w:after="120" w:line="240" w:lineRule="auto"/>
        <w:ind w:left="128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Аналитические </w:t>
      </w:r>
      <w:proofErr w:type="spellStart"/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cookie</w:t>
      </w:r>
      <w:proofErr w:type="spellEnd"/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которые собирают данные об использовании Пользователем Сайта для улучшения его работы</w:t>
      </w:r>
    </w:p>
    <w:p w:rsidR="00276444" w:rsidRPr="00276444" w:rsidRDefault="00276444" w:rsidP="00B926F2">
      <w:pPr>
        <w:numPr>
          <w:ilvl w:val="0"/>
          <w:numId w:val="41"/>
        </w:numPr>
        <w:spacing w:before="120"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 Сайтах могут быть использованы сервисы, собирающие обезличенные данные о действиях Пользователей, которые не являются персональными данными. Такие данные могут использоваться для улучшения Сайтов.</w:t>
      </w:r>
    </w:p>
    <w:p w:rsidR="00276444" w:rsidRPr="00276444" w:rsidRDefault="00276444" w:rsidP="00B926F2">
      <w:pPr>
        <w:numPr>
          <w:ilvl w:val="0"/>
          <w:numId w:val="42"/>
        </w:numPr>
        <w:spacing w:before="120"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Вся информация, которая собирается сторонними сервисами, в том числе платежными системами, средствами связи и другими поставщиками услуг, обрабатывается указанными лицами (операторами) в соответствии с их пользовательским соглашением и политикой конфиденциальности. Оператор не несет ответственность за действия третьих лиц.</w:t>
      </w:r>
    </w:p>
    <w:p w:rsidR="00276444" w:rsidRPr="00276444" w:rsidRDefault="00276444" w:rsidP="00B926F2">
      <w:pPr>
        <w:numPr>
          <w:ilvl w:val="0"/>
          <w:numId w:val="43"/>
        </w:numPr>
        <w:spacing w:before="120"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Субъект персональных данных вправе отозвать согласие на обработку персональных данных, уточнить данные путем направления соответствующего заявления на адрес электронной почты Оператора, установленный для сайта, на котором были предоставлены данные, с пометкой:</w:t>
      </w:r>
    </w:p>
    <w:p w:rsidR="00276444" w:rsidRPr="00276444" w:rsidRDefault="00276444" w:rsidP="00B926F2">
      <w:pPr>
        <w:numPr>
          <w:ilvl w:val="0"/>
          <w:numId w:val="44"/>
        </w:numPr>
        <w:spacing w:before="120" w:after="0" w:line="240" w:lineRule="auto"/>
        <w:ind w:left="12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«Отзыв согласия на обработку персональных данных»</w:t>
      </w:r>
    </w:p>
    <w:p w:rsidR="00276444" w:rsidRPr="00276444" w:rsidRDefault="00276444" w:rsidP="00B926F2">
      <w:pPr>
        <w:numPr>
          <w:ilvl w:val="0"/>
          <w:numId w:val="44"/>
        </w:numPr>
        <w:spacing w:after="120" w:line="240" w:lineRule="auto"/>
        <w:ind w:left="12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«Актуализация персональных данных»</w:t>
      </w:r>
    </w:p>
    <w:p w:rsidR="00276444" w:rsidRPr="00276444" w:rsidRDefault="00276444" w:rsidP="00B926F2">
      <w:pPr>
        <w:numPr>
          <w:ilvl w:val="0"/>
          <w:numId w:val="45"/>
        </w:numPr>
        <w:spacing w:before="120"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Правовые основания обработки персональных данных:</w:t>
      </w:r>
    </w:p>
    <w:p w:rsidR="00276444" w:rsidRPr="00276444" w:rsidRDefault="00276444" w:rsidP="00B926F2">
      <w:pPr>
        <w:numPr>
          <w:ilvl w:val="0"/>
          <w:numId w:val="46"/>
        </w:numPr>
        <w:spacing w:before="120" w:after="0" w:line="240" w:lineRule="auto"/>
        <w:ind w:left="128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Гражданский кодекс Российской Федерации;</w:t>
      </w:r>
    </w:p>
    <w:p w:rsidR="00276444" w:rsidRPr="00276444" w:rsidRDefault="00276444" w:rsidP="00B926F2">
      <w:pPr>
        <w:numPr>
          <w:ilvl w:val="0"/>
          <w:numId w:val="46"/>
        </w:numPr>
        <w:spacing w:after="0" w:line="240" w:lineRule="auto"/>
        <w:ind w:left="128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Иные федеральные законы и принятые на их основе нормативные правовые акты, регулирующие отношения, связанные с деятельностью Оператора;</w:t>
      </w:r>
    </w:p>
    <w:p w:rsidR="00276444" w:rsidRPr="00276444" w:rsidRDefault="00276444" w:rsidP="00B926F2">
      <w:pPr>
        <w:numPr>
          <w:ilvl w:val="0"/>
          <w:numId w:val="46"/>
        </w:numPr>
        <w:spacing w:after="0" w:line="240" w:lineRule="auto"/>
        <w:ind w:left="128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Гражданско-правовые и трудовые договоры, заключаемые между Оператором и субъектами персональных данных;</w:t>
      </w:r>
    </w:p>
    <w:p w:rsidR="00276444" w:rsidRPr="00276444" w:rsidRDefault="00276444" w:rsidP="00B926F2">
      <w:pPr>
        <w:numPr>
          <w:ilvl w:val="0"/>
          <w:numId w:val="46"/>
        </w:numPr>
        <w:spacing w:after="120" w:line="240" w:lineRule="auto"/>
        <w:ind w:left="128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6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Согласия на обработку персональных данных (в случаях, прямо не предусмотренных законодательством Российской Федерации, но соответствующих полномочиям Оператора).</w:t>
      </w:r>
    </w:p>
    <w:p w:rsidR="00F959FA" w:rsidRDefault="00F959FA"/>
    <w:sectPr w:rsidR="00F9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BBC"/>
    <w:multiLevelType w:val="multilevel"/>
    <w:tmpl w:val="82C68B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E185B"/>
    <w:multiLevelType w:val="multilevel"/>
    <w:tmpl w:val="31CA9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826C6"/>
    <w:multiLevelType w:val="multilevel"/>
    <w:tmpl w:val="8362AB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F1368"/>
    <w:multiLevelType w:val="multilevel"/>
    <w:tmpl w:val="7E48FC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48041E"/>
    <w:multiLevelType w:val="multilevel"/>
    <w:tmpl w:val="3054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6604C"/>
    <w:multiLevelType w:val="multilevel"/>
    <w:tmpl w:val="264E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42F2E"/>
    <w:multiLevelType w:val="multilevel"/>
    <w:tmpl w:val="8D72C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6E6BD3"/>
    <w:multiLevelType w:val="multilevel"/>
    <w:tmpl w:val="BAFC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BF7D4A"/>
    <w:multiLevelType w:val="multilevel"/>
    <w:tmpl w:val="8A42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84A22"/>
    <w:multiLevelType w:val="multilevel"/>
    <w:tmpl w:val="58960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660DB5"/>
    <w:multiLevelType w:val="multilevel"/>
    <w:tmpl w:val="34C82C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D5283"/>
    <w:multiLevelType w:val="multilevel"/>
    <w:tmpl w:val="7208F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DB3526"/>
    <w:multiLevelType w:val="multilevel"/>
    <w:tmpl w:val="729E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D334F8"/>
    <w:multiLevelType w:val="multilevel"/>
    <w:tmpl w:val="794A8B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0C5CCF"/>
    <w:multiLevelType w:val="multilevel"/>
    <w:tmpl w:val="7D2E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677E6F"/>
    <w:multiLevelType w:val="multilevel"/>
    <w:tmpl w:val="6D70DA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E842E3"/>
    <w:multiLevelType w:val="multilevel"/>
    <w:tmpl w:val="8C0893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1366EA"/>
    <w:multiLevelType w:val="multilevel"/>
    <w:tmpl w:val="E1B2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D01D1B"/>
    <w:multiLevelType w:val="multilevel"/>
    <w:tmpl w:val="75E2DC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7A2897"/>
    <w:multiLevelType w:val="multilevel"/>
    <w:tmpl w:val="CB9A49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054C9"/>
    <w:multiLevelType w:val="multilevel"/>
    <w:tmpl w:val="C04A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3A27AC"/>
    <w:multiLevelType w:val="multilevel"/>
    <w:tmpl w:val="420A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5210C4"/>
    <w:multiLevelType w:val="multilevel"/>
    <w:tmpl w:val="A0DA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58173B"/>
    <w:multiLevelType w:val="multilevel"/>
    <w:tmpl w:val="D3A4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FC6C94"/>
    <w:multiLevelType w:val="multilevel"/>
    <w:tmpl w:val="7DC0A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4E6B10"/>
    <w:multiLevelType w:val="multilevel"/>
    <w:tmpl w:val="02723A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915E75"/>
    <w:multiLevelType w:val="multilevel"/>
    <w:tmpl w:val="F75C1B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8D71E4"/>
    <w:multiLevelType w:val="multilevel"/>
    <w:tmpl w:val="FF48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C30C99"/>
    <w:multiLevelType w:val="multilevel"/>
    <w:tmpl w:val="E25C8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5C5F42"/>
    <w:multiLevelType w:val="multilevel"/>
    <w:tmpl w:val="5BFA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736582"/>
    <w:multiLevelType w:val="multilevel"/>
    <w:tmpl w:val="F144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DF2FC2"/>
    <w:multiLevelType w:val="multilevel"/>
    <w:tmpl w:val="CAD0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161D1F"/>
    <w:multiLevelType w:val="multilevel"/>
    <w:tmpl w:val="E242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4D4712"/>
    <w:multiLevelType w:val="multilevel"/>
    <w:tmpl w:val="6F30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9A040F"/>
    <w:multiLevelType w:val="multilevel"/>
    <w:tmpl w:val="B2E2FE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1671C0"/>
    <w:multiLevelType w:val="multilevel"/>
    <w:tmpl w:val="5836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057268"/>
    <w:multiLevelType w:val="multilevel"/>
    <w:tmpl w:val="B68E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96EE6"/>
    <w:multiLevelType w:val="multilevel"/>
    <w:tmpl w:val="9754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9A1816"/>
    <w:multiLevelType w:val="multilevel"/>
    <w:tmpl w:val="7766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965D1A"/>
    <w:multiLevelType w:val="multilevel"/>
    <w:tmpl w:val="D4D2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3314D9"/>
    <w:multiLevelType w:val="multilevel"/>
    <w:tmpl w:val="16AE75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39"/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25"/>
    <w:lvlOverride w:ilvl="0">
      <w:lvl w:ilvl="0">
        <w:numFmt w:val="decimal"/>
        <w:lvlText w:val="%1."/>
        <w:lvlJc w:val="left"/>
      </w:lvl>
    </w:lvlOverride>
  </w:num>
  <w:num w:numId="6">
    <w:abstractNumId w:val="10"/>
    <w:lvlOverride w:ilvl="0">
      <w:lvl w:ilvl="0">
        <w:numFmt w:val="decimal"/>
        <w:lvlText w:val="%1."/>
        <w:lvlJc w:val="left"/>
      </w:lvl>
    </w:lvlOverride>
  </w:num>
  <w:num w:numId="7">
    <w:abstractNumId w:val="16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31"/>
  </w:num>
  <w:num w:numId="10">
    <w:abstractNumId w:val="29"/>
  </w:num>
  <w:num w:numId="11">
    <w:abstractNumId w:val="35"/>
  </w:num>
  <w:num w:numId="12">
    <w:abstractNumId w:val="22"/>
  </w:num>
  <w:num w:numId="13">
    <w:abstractNumId w:val="8"/>
  </w:num>
  <w:num w:numId="14">
    <w:abstractNumId w:val="7"/>
  </w:num>
  <w:num w:numId="15">
    <w:abstractNumId w:val="40"/>
    <w:lvlOverride w:ilvl="0">
      <w:lvl w:ilvl="0">
        <w:numFmt w:val="decimal"/>
        <w:lvlText w:val="%1."/>
        <w:lvlJc w:val="left"/>
      </w:lvl>
    </w:lvlOverride>
  </w:num>
  <w:num w:numId="16">
    <w:abstractNumId w:val="40"/>
    <w:lvlOverride w:ilvl="0">
      <w:lvl w:ilvl="0">
        <w:numFmt w:val="decimal"/>
        <w:lvlText w:val="%1."/>
        <w:lvlJc w:val="left"/>
      </w:lvl>
    </w:lvlOverride>
  </w:num>
  <w:num w:numId="17">
    <w:abstractNumId w:val="0"/>
    <w:lvlOverride w:ilvl="0">
      <w:lvl w:ilvl="0">
        <w:numFmt w:val="decimal"/>
        <w:lvlText w:val="%1."/>
        <w:lvlJc w:val="left"/>
      </w:lvl>
    </w:lvlOverride>
  </w:num>
  <w:num w:numId="18">
    <w:abstractNumId w:val="27"/>
  </w:num>
  <w:num w:numId="19">
    <w:abstractNumId w:val="1"/>
    <w:lvlOverride w:ilvl="0">
      <w:lvl w:ilvl="0">
        <w:numFmt w:val="decimal"/>
        <w:lvlText w:val="%1."/>
        <w:lvlJc w:val="left"/>
      </w:lvl>
    </w:lvlOverride>
  </w:num>
  <w:num w:numId="20">
    <w:abstractNumId w:val="33"/>
  </w:num>
  <w:num w:numId="21">
    <w:abstractNumId w:val="37"/>
  </w:num>
  <w:num w:numId="22">
    <w:abstractNumId w:val="21"/>
  </w:num>
  <w:num w:numId="23">
    <w:abstractNumId w:val="13"/>
    <w:lvlOverride w:ilvl="0">
      <w:lvl w:ilvl="0">
        <w:numFmt w:val="decimal"/>
        <w:lvlText w:val="%1."/>
        <w:lvlJc w:val="left"/>
      </w:lvl>
    </w:lvlOverride>
  </w:num>
  <w:num w:numId="24">
    <w:abstractNumId w:val="11"/>
    <w:lvlOverride w:ilvl="0">
      <w:lvl w:ilvl="0">
        <w:numFmt w:val="decimal"/>
        <w:lvlText w:val="%1."/>
        <w:lvlJc w:val="left"/>
      </w:lvl>
    </w:lvlOverride>
  </w:num>
  <w:num w:numId="25">
    <w:abstractNumId w:val="20"/>
  </w:num>
  <w:num w:numId="26">
    <w:abstractNumId w:val="28"/>
    <w:lvlOverride w:ilvl="0">
      <w:lvl w:ilvl="0">
        <w:numFmt w:val="decimal"/>
        <w:lvlText w:val="%1."/>
        <w:lvlJc w:val="left"/>
      </w:lvl>
    </w:lvlOverride>
  </w:num>
  <w:num w:numId="27">
    <w:abstractNumId w:val="17"/>
  </w:num>
  <w:num w:numId="28">
    <w:abstractNumId w:val="34"/>
    <w:lvlOverride w:ilvl="0">
      <w:lvl w:ilvl="0">
        <w:numFmt w:val="decimal"/>
        <w:lvlText w:val="%1."/>
        <w:lvlJc w:val="left"/>
      </w:lvl>
    </w:lvlOverride>
  </w:num>
  <w:num w:numId="29">
    <w:abstractNumId w:val="30"/>
  </w:num>
  <w:num w:numId="30">
    <w:abstractNumId w:val="15"/>
    <w:lvlOverride w:ilvl="0">
      <w:lvl w:ilvl="0">
        <w:numFmt w:val="decimal"/>
        <w:lvlText w:val="%1."/>
        <w:lvlJc w:val="left"/>
      </w:lvl>
    </w:lvlOverride>
  </w:num>
  <w:num w:numId="31">
    <w:abstractNumId w:val="38"/>
  </w:num>
  <w:num w:numId="32">
    <w:abstractNumId w:val="9"/>
    <w:lvlOverride w:ilvl="0">
      <w:lvl w:ilvl="0">
        <w:numFmt w:val="decimal"/>
        <w:lvlText w:val="%1."/>
        <w:lvlJc w:val="left"/>
      </w:lvl>
    </w:lvlOverride>
  </w:num>
  <w:num w:numId="33">
    <w:abstractNumId w:val="14"/>
  </w:num>
  <w:num w:numId="34">
    <w:abstractNumId w:val="2"/>
    <w:lvlOverride w:ilvl="0">
      <w:lvl w:ilvl="0">
        <w:numFmt w:val="decimal"/>
        <w:lvlText w:val="%1."/>
        <w:lvlJc w:val="left"/>
      </w:lvl>
    </w:lvlOverride>
  </w:num>
  <w:num w:numId="35">
    <w:abstractNumId w:val="36"/>
  </w:num>
  <w:num w:numId="36">
    <w:abstractNumId w:val="18"/>
    <w:lvlOverride w:ilvl="0">
      <w:lvl w:ilvl="0">
        <w:numFmt w:val="decimal"/>
        <w:lvlText w:val="%1."/>
        <w:lvlJc w:val="left"/>
      </w:lvl>
    </w:lvlOverride>
  </w:num>
  <w:num w:numId="37">
    <w:abstractNumId w:val="18"/>
    <w:lvlOverride w:ilvl="0">
      <w:lvl w:ilvl="0">
        <w:numFmt w:val="decimal"/>
        <w:lvlText w:val="%1."/>
        <w:lvlJc w:val="left"/>
      </w:lvl>
    </w:lvlOverride>
  </w:num>
  <w:num w:numId="38">
    <w:abstractNumId w:val="18"/>
    <w:lvlOverride w:ilvl="0">
      <w:lvl w:ilvl="0">
        <w:numFmt w:val="decimal"/>
        <w:lvlText w:val="%1."/>
        <w:lvlJc w:val="left"/>
      </w:lvl>
    </w:lvlOverride>
  </w:num>
  <w:num w:numId="39">
    <w:abstractNumId w:val="19"/>
    <w:lvlOverride w:ilvl="0">
      <w:lvl w:ilvl="0">
        <w:numFmt w:val="decimal"/>
        <w:lvlText w:val="%1."/>
        <w:lvlJc w:val="left"/>
      </w:lvl>
    </w:lvlOverride>
  </w:num>
  <w:num w:numId="40">
    <w:abstractNumId w:val="23"/>
  </w:num>
  <w:num w:numId="41">
    <w:abstractNumId w:val="26"/>
    <w:lvlOverride w:ilvl="0">
      <w:lvl w:ilvl="0">
        <w:numFmt w:val="decimal"/>
        <w:lvlText w:val="%1."/>
        <w:lvlJc w:val="left"/>
      </w:lvl>
    </w:lvlOverride>
  </w:num>
  <w:num w:numId="42">
    <w:abstractNumId w:val="26"/>
    <w:lvlOverride w:ilvl="0">
      <w:lvl w:ilvl="0">
        <w:numFmt w:val="decimal"/>
        <w:lvlText w:val="%1."/>
        <w:lvlJc w:val="left"/>
      </w:lvl>
    </w:lvlOverride>
  </w:num>
  <w:num w:numId="43">
    <w:abstractNumId w:val="26"/>
    <w:lvlOverride w:ilvl="0">
      <w:lvl w:ilvl="0">
        <w:numFmt w:val="decimal"/>
        <w:lvlText w:val="%1."/>
        <w:lvlJc w:val="left"/>
      </w:lvl>
    </w:lvlOverride>
  </w:num>
  <w:num w:numId="44">
    <w:abstractNumId w:val="4"/>
  </w:num>
  <w:num w:numId="45">
    <w:abstractNumId w:val="24"/>
    <w:lvlOverride w:ilvl="0">
      <w:lvl w:ilvl="0">
        <w:numFmt w:val="decimal"/>
        <w:lvlText w:val="%1."/>
        <w:lvlJc w:val="left"/>
      </w:lvl>
    </w:lvlOverride>
  </w:num>
  <w:num w:numId="46">
    <w:abstractNumId w:val="3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2C"/>
    <w:rsid w:val="00276444"/>
    <w:rsid w:val="00484B2C"/>
    <w:rsid w:val="008905BC"/>
    <w:rsid w:val="00B926F2"/>
    <w:rsid w:val="00EE0298"/>
    <w:rsid w:val="00F9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CBA6"/>
  <w15:chartTrackingRefBased/>
  <w15:docId w15:val="{808FAD4B-365E-42E5-9FB2-1A5C818D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4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1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macosmetiqu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3305</Words>
  <Characters>18843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2025-07-15T05:02:00Z</dcterms:created>
  <dcterms:modified xsi:type="dcterms:W3CDTF">2025-07-15T05:36:00Z</dcterms:modified>
</cp:coreProperties>
</file>